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粮食安全与生物育种技术创新发展高级研修班</w:t>
      </w:r>
    </w:p>
    <w:p>
      <w:pPr>
        <w:jc w:val="center"/>
        <w:rPr>
          <w:rFonts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报名回执</w:t>
      </w:r>
    </w:p>
    <w:p>
      <w:pP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单位盖章：</w:t>
      </w:r>
    </w:p>
    <w:tbl>
      <w:tblPr>
        <w:tblStyle w:val="2"/>
        <w:tblpPr w:leftFromText="180" w:rightFromText="180" w:vertAnchor="text" w:horzAnchor="margin" w:tblpXSpec="center" w:tblpY="371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709"/>
        <w:gridCol w:w="567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民族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工作单位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通信地址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邮编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微信号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E</w:t>
            </w:r>
            <w:r>
              <w:rPr>
                <w:rFonts w:ascii="宋体" w:hAnsi="宋体" w:eastAsia="宋体"/>
                <w:b/>
                <w:caps/>
                <w:sz w:val="24"/>
              </w:rPr>
              <w:t>-mail</w:t>
            </w:r>
            <w:r>
              <w:rPr>
                <w:rFonts w:hint="eastAsia"/>
                <w:b/>
                <w:caps/>
                <w:sz w:val="24"/>
              </w:rPr>
              <w:t>地址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所学专业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现从事工作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您对本课程感兴趣的原因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备注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ap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mZlM2MwN2FlOTkwZTQyNDE0MjQ5Y2Y5OTQ4NDEifQ=="/>
  </w:docVars>
  <w:rsids>
    <w:rsidRoot w:val="1E6E7CC9"/>
    <w:rsid w:val="1E6E7CC9"/>
    <w:rsid w:val="42A866EA"/>
    <w:rsid w:val="67D4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1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2023-09-13T00:42:00Z</dcterms:created>
  <dc:creator>Jammy</dc:creator>
  <cp:lastModifiedBy>Beyond</cp:lastModifiedBy>
  <dcterms:modified xsi:type="dcterms:W3CDTF">2024-08-23T03:08:29Z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475F75F76312459DA867C233BCF97EC4_11</vt:lpwstr>
  </property>
</Properties>
</file>